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046" w:rsidRPr="004E7AD2" w:rsidRDefault="004E7AD2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7AD2">
        <w:rPr>
          <w:rFonts w:ascii="Times New Roman" w:hAnsi="Times New Roman" w:cs="Times New Roman"/>
          <w:sz w:val="28"/>
          <w:szCs w:val="28"/>
        </w:rPr>
        <w:t>5 СИСТЕМА СМАЗКИ ДВИГАТЕЛЯ</w:t>
      </w:r>
    </w:p>
    <w:p w:rsidR="009B7046" w:rsidRPr="004E7AD2" w:rsidRDefault="009B7046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pStyle w:val="Style6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Для того чтобы двигатель внутреннего сгорания работал надежно, его трущиеся детали долж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ны быть разделены масляной пленкой. Смазочная система двигателя подводит масло к тру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щимся поверхностям, охлаждает нагретые детали, удаляет нагар и продукты изнашивания и способствует защите деталей от коррозии. При работе ДВС его детали подвергаются раз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личным нагрузкам и находятся в различных тепловых условиях. Наибольшим нагрузкам под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вергаются подшипники коленчатого вала, а детали поршневой группы работают при наиболее высокой температуре. В современных ДВС применяют комбинированные смазочные систе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мы, в которых некоторые детали смазываются под давлением, создаваемым масляным на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сосом, а другие разбрызгиванием или самотеком.</w:t>
      </w:r>
    </w:p>
    <w:p w:rsidR="009B7046" w:rsidRPr="004E7AD2" w:rsidRDefault="009B7046" w:rsidP="004E7AD2">
      <w:pPr>
        <w:pStyle w:val="Style59"/>
        <w:widowControl/>
        <w:spacing w:line="240" w:lineRule="auto"/>
        <w:ind w:firstLine="709"/>
        <w:jc w:val="left"/>
        <w:rPr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pStyle w:val="Style59"/>
        <w:widowControl/>
        <w:spacing w:line="240" w:lineRule="auto"/>
        <w:ind w:firstLine="709"/>
        <w:jc w:val="left"/>
        <w:rPr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pStyle w:val="Style59"/>
        <w:widowControl/>
        <w:spacing w:line="240" w:lineRule="auto"/>
        <w:ind w:firstLine="709"/>
        <w:jc w:val="left"/>
        <w:rPr>
          <w:rStyle w:val="FontStyle172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2"/>
          <w:rFonts w:ascii="Times New Roman" w:hAnsi="Times New Roman" w:cs="Times New Roman"/>
          <w:sz w:val="28"/>
          <w:szCs w:val="28"/>
        </w:rPr>
        <w:t>ПРИМЕНЯЕМЫЕ МАСЛА</w:t>
      </w:r>
    </w:p>
    <w:p w:rsidR="009B7046" w:rsidRPr="004E7AD2" w:rsidRDefault="009B7046" w:rsidP="004E7AD2">
      <w:pPr>
        <w:pStyle w:val="Style6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Масла, применяемые в смазочной системе ДВС, называются моторными. Моторному маслу приходится работать в очень сложных условиях, и поэтому к нему предъявляются жесткие требования, часто противоречащие друг другу. Масло не должно быть очень густым, чтобы не создавать большого сопротивления движущимся деталям. С другой стороны, оно не должно становиться очень жидким и терять смазывающие свойства при нагревании. Масло, работа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ющее в двигателе, подвергается воздействию агрессивных веществ, содержащихся в продук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тах сгорания топлива, вспенивается и т. п.</w:t>
      </w:r>
    </w:p>
    <w:p w:rsidR="009B7046" w:rsidRPr="004E7AD2" w:rsidRDefault="009B7046" w:rsidP="004E7AD2">
      <w:pPr>
        <w:pStyle w:val="Style3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Современные моторные масла изготавливаются на нефтяной или синтетической основе и содержат большое число добавок: улучшающих антифрикционные свойства, смывающих нагар, антиокислительных, антипенных, антикоррозионных и т. п. Моторные масла при дли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тельной работе в смазочной системе ДВС теряют свои свойства и подлежат замене после определенного пробега автомобиля. Тип применяемого масла и сроки его замены указыва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ются в инструкции по эксплуатации автомобиля. Качество моторных масел и конструкция двигателей улучшаются с каждым годом, поэтому в современных двигателях замена масла про из во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дит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ся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, как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пра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ви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ло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, ре же, чем рань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ше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.</w:t>
      </w:r>
    </w:p>
    <w:p w:rsidR="009B7046" w:rsidRPr="004E7AD2" w:rsidRDefault="009B7046" w:rsidP="004E7AD2">
      <w:pPr>
        <w:pStyle w:val="Style59"/>
        <w:widowControl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pStyle w:val="Style59"/>
        <w:widowControl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pStyle w:val="Style59"/>
        <w:widowControl/>
        <w:spacing w:line="240" w:lineRule="auto"/>
        <w:ind w:firstLine="709"/>
        <w:jc w:val="center"/>
        <w:rPr>
          <w:rStyle w:val="FontStyle172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2"/>
          <w:rFonts w:ascii="Times New Roman" w:hAnsi="Times New Roman" w:cs="Times New Roman"/>
          <w:sz w:val="28"/>
          <w:szCs w:val="28"/>
        </w:rPr>
        <w:t>УСТРОЙСТВО СМАЗОЧНОЙ СИСТЕМЫ</w:t>
      </w:r>
    </w:p>
    <w:p w:rsidR="009B7046" w:rsidRPr="004E7AD2" w:rsidRDefault="009B7046" w:rsidP="004E7AD2">
      <w:pPr>
        <w:pStyle w:val="Style6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В типичной смазочной системе (рис. 2.39) масло заливается через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маслозаливную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 горло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вину в поддон картера до определенного уровня. Уровень масла контролируется с помо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щью масломерного щупа, на котором нанесены две метки — максимального и минималь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ного уровня. При работе двигателя масло засасывается из поддона двигателя масляным насосом через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маслозаборник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 с сетчатым фильтром, предотвращающим попадание в на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сос крупных частиц. Из насоса масло под давлением подается в масляный 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lastRenderedPageBreak/>
        <w:t>фильтр, где очищается от механических примесей и проходит в главную масляную магистраль — ка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нал, просверленный в картере блока цилиндров. От главной масляной магистрали от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ветвляются каналы, по которым масло поступает к коренным подшипникам коленчатого вала, опорам распределительного вала и другим деталям. К шатунным шейкам коленчатого вала масло поступает через отверстия, просверленные в коленчатом вале. В некото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рых двигателях в нижней головке шатуна имеется канал, по которому масло подается для смазки поршневого пальца. Для подачи масла на рабочую поверхность цилиндра иногда выполняют сверление в нижней головке шатуна, из которого, при совпадении отверстий в шатунной шейке и головке шатуна, масло попадает на зеркало цилиндра, а иногда для этого используются специальные форсунки.</w:t>
      </w:r>
    </w:p>
    <w:p w:rsidR="009B7046" w:rsidRPr="004E7AD2" w:rsidRDefault="009B7046" w:rsidP="004E7AD2">
      <w:pPr>
        <w:pStyle w:val="Style63"/>
        <w:widowControl/>
        <w:spacing w:line="240" w:lineRule="auto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102991" cy="496062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6878" cy="497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046" w:rsidRPr="004E7AD2" w:rsidRDefault="009B7046" w:rsidP="004E7AD2">
      <w:pPr>
        <w:pStyle w:val="Style6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spacing w:after="0" w:line="240" w:lineRule="auto"/>
        <w:ind w:firstLine="709"/>
        <w:rPr>
          <w:rStyle w:val="FontStyle173"/>
          <w:rFonts w:ascii="Times New Roman" w:hAnsi="Times New Roman" w:cs="Times New Roman"/>
        </w:rPr>
      </w:pPr>
      <w:r w:rsidRPr="004E7AD2">
        <w:rPr>
          <w:rStyle w:val="FontStyle173"/>
          <w:rFonts w:ascii="Times New Roman" w:hAnsi="Times New Roman" w:cs="Times New Roman"/>
          <w:sz w:val="24"/>
          <w:szCs w:val="24"/>
        </w:rPr>
        <w:t xml:space="preserve">Рисунок 1. </w:t>
      </w:r>
      <w:r w:rsidRPr="004E7AD2">
        <w:rPr>
          <w:rStyle w:val="FontStyle172"/>
          <w:rFonts w:ascii="Times New Roman" w:eastAsia="Arial Unicode MS" w:hAnsi="Times New Roman" w:cs="Times New Roman"/>
          <w:sz w:val="24"/>
          <w:szCs w:val="24"/>
        </w:rPr>
        <w:t xml:space="preserve">Принципиальная схема смазочной системы: </w:t>
      </w:r>
      <w:r w:rsidRPr="004E7AD2">
        <w:rPr>
          <w:rStyle w:val="FontStyle173"/>
          <w:rFonts w:ascii="Times New Roman" w:hAnsi="Times New Roman" w:cs="Times New Roman"/>
          <w:sz w:val="24"/>
          <w:szCs w:val="24"/>
        </w:rPr>
        <w:t>1,3 — фильтрующие элементы; 2, 27, 28, 32 — перепускные клапаны; 4 — манометр; 5 — распределительный вал; 6 — толка</w:t>
      </w:r>
      <w:r w:rsidRPr="004E7AD2">
        <w:rPr>
          <w:rStyle w:val="FontStyle173"/>
          <w:rFonts w:ascii="Times New Roman" w:hAnsi="Times New Roman" w:cs="Times New Roman"/>
          <w:sz w:val="24"/>
          <w:szCs w:val="24"/>
        </w:rPr>
        <w:softHyphen/>
        <w:t>тель; 7 — штанга; 8 — поршень; 9 — распылитель; 10, 24 — сверление в блоке; 11, 14 — свер</w:t>
      </w:r>
      <w:r w:rsidRPr="004E7AD2">
        <w:rPr>
          <w:rStyle w:val="FontStyle173"/>
          <w:rFonts w:ascii="Times New Roman" w:hAnsi="Times New Roman" w:cs="Times New Roman"/>
          <w:sz w:val="24"/>
          <w:szCs w:val="24"/>
        </w:rPr>
        <w:softHyphen/>
        <w:t>ление в коромысле; 12 — полость оси коромысел; 13 — сетчатый фильтр; 15 — сверление в шатуне; 16 — распылитель в нижней головке шатуна; 17 — сверление в шейках коленча</w:t>
      </w:r>
      <w:r w:rsidRPr="004E7AD2">
        <w:rPr>
          <w:rStyle w:val="FontStyle173"/>
          <w:rFonts w:ascii="Times New Roman" w:hAnsi="Times New Roman" w:cs="Times New Roman"/>
          <w:sz w:val="24"/>
          <w:szCs w:val="24"/>
        </w:rPr>
        <w:softHyphen/>
        <w:t>того вала; 18 — щуп; 19 — термометр; 20 — коренной подшипник; 21 — поддон; 22 — тем</w:t>
      </w:r>
      <w:r w:rsidRPr="004E7AD2">
        <w:rPr>
          <w:rStyle w:val="FontStyle173"/>
          <w:rFonts w:ascii="Times New Roman" w:hAnsi="Times New Roman" w:cs="Times New Roman"/>
          <w:sz w:val="24"/>
          <w:szCs w:val="24"/>
        </w:rPr>
        <w:softHyphen/>
        <w:t xml:space="preserve">пературный датчик; 23 — </w:t>
      </w:r>
      <w:proofErr w:type="spellStart"/>
      <w:r w:rsidRPr="004E7AD2">
        <w:rPr>
          <w:rStyle w:val="FontStyle173"/>
          <w:rFonts w:ascii="Times New Roman" w:hAnsi="Times New Roman" w:cs="Times New Roman"/>
          <w:sz w:val="24"/>
          <w:szCs w:val="24"/>
        </w:rPr>
        <w:t>маслозаборник</w:t>
      </w:r>
      <w:proofErr w:type="spellEnd"/>
      <w:r w:rsidRPr="004E7AD2">
        <w:rPr>
          <w:rStyle w:val="FontStyle173"/>
          <w:rFonts w:ascii="Times New Roman" w:hAnsi="Times New Roman" w:cs="Times New Roman"/>
          <w:sz w:val="24"/>
          <w:szCs w:val="24"/>
        </w:rPr>
        <w:t>; 25 — главная масляная магистраль; 26 — слив</w:t>
      </w:r>
      <w:r w:rsidRPr="004E7AD2">
        <w:rPr>
          <w:rStyle w:val="FontStyle173"/>
          <w:rFonts w:ascii="Times New Roman" w:hAnsi="Times New Roman" w:cs="Times New Roman"/>
          <w:sz w:val="24"/>
          <w:szCs w:val="24"/>
        </w:rPr>
        <w:softHyphen/>
        <w:t>ная пробка; 29, 30 — масляный насос; 31 — кран; 33 — масляный радиатор</w:t>
      </w:r>
      <w:r w:rsidRPr="004E7AD2">
        <w:rPr>
          <w:rStyle w:val="FontStyle173"/>
          <w:rFonts w:ascii="Times New Roman" w:hAnsi="Times New Roman" w:cs="Times New Roman"/>
        </w:rPr>
        <w:t>.</w:t>
      </w:r>
    </w:p>
    <w:p w:rsidR="009B7046" w:rsidRPr="004E7AD2" w:rsidRDefault="009B7046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7AD2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819775" cy="2705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046" w:rsidRPr="004E7AD2" w:rsidRDefault="009B7046" w:rsidP="004E7AD2">
      <w:pPr>
        <w:pStyle w:val="Style6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</w:rPr>
      </w:pPr>
      <w:r w:rsidRPr="004E7AD2">
        <w:rPr>
          <w:rStyle w:val="FontStyle173"/>
          <w:rFonts w:ascii="Times New Roman" w:hAnsi="Times New Roman" w:cs="Times New Roman"/>
        </w:rPr>
        <w:t xml:space="preserve">Рисунок 2. </w:t>
      </w:r>
      <w:r w:rsidRPr="004E7AD2">
        <w:rPr>
          <w:rStyle w:val="FontStyle172"/>
          <w:rFonts w:ascii="Times New Roman" w:eastAsia="Arial Unicode MS" w:hAnsi="Times New Roman" w:cs="Times New Roman"/>
        </w:rPr>
        <w:t>Схемы масляных насосов: а — шестеренный с наружным зацеплением; б — ше</w:t>
      </w:r>
      <w:r w:rsidRPr="004E7AD2">
        <w:rPr>
          <w:rStyle w:val="FontStyle172"/>
          <w:rFonts w:ascii="Times New Roman" w:eastAsia="Arial Unicode MS" w:hAnsi="Times New Roman" w:cs="Times New Roman"/>
        </w:rPr>
        <w:softHyphen/>
        <w:t xml:space="preserve">стеренный с внутренним зацеплением; в — роторный; </w:t>
      </w:r>
      <w:r w:rsidRPr="004E7AD2">
        <w:rPr>
          <w:rStyle w:val="FontStyle173"/>
          <w:rFonts w:ascii="Times New Roman" w:hAnsi="Times New Roman" w:cs="Times New Roman"/>
        </w:rPr>
        <w:t>1 — ведущая шестерня; 2 — корпус насоса; 3 — всасывающий канал; 4 — ведомая шестерня; 5 — ось; 6 — нагнетательный ка</w:t>
      </w:r>
      <w:r w:rsidRPr="004E7AD2">
        <w:rPr>
          <w:rStyle w:val="FontStyle173"/>
          <w:rFonts w:ascii="Times New Roman" w:hAnsi="Times New Roman" w:cs="Times New Roman"/>
        </w:rPr>
        <w:softHyphen/>
        <w:t>нал; 7 — разделительный сектор; 8 — ведомый ротор; 9 — ведущий ротор</w:t>
      </w:r>
    </w:p>
    <w:p w:rsidR="009B7046" w:rsidRPr="004E7AD2" w:rsidRDefault="009B7046" w:rsidP="004E7AD2">
      <w:pPr>
        <w:pStyle w:val="Style6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</w:rPr>
      </w:pPr>
      <w:r w:rsidRPr="004E7AD2">
        <w:rPr>
          <w:rStyle w:val="FontStyle173"/>
          <w:rFonts w:ascii="Times New Roman" w:hAnsi="Times New Roman" w:cs="Times New Roman"/>
        </w:rPr>
        <w:t>.</w:t>
      </w:r>
    </w:p>
    <w:p w:rsidR="009B7046" w:rsidRPr="004E7AD2" w:rsidRDefault="009B7046" w:rsidP="004E7AD2">
      <w:pPr>
        <w:pStyle w:val="Style3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Вытекающее через зазоры в подшипниках масло разбрызгивается движущимися деталя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ми КШМ и ГРМ и в виде капель и масляного тумана попадает на другие детали механизмов двигателя. Из полости головки блока цилиндров под действием силы тяжести масло стекает обратно в поддон, смазывая при этом детали привода ГРМ.</w:t>
      </w:r>
    </w:p>
    <w:p w:rsidR="009B7046" w:rsidRPr="004E7AD2" w:rsidRDefault="009B7046" w:rsidP="004E7AD2">
      <w:pPr>
        <w:pStyle w:val="Style3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2"/>
          <w:rFonts w:ascii="Times New Roman" w:hAnsi="Times New Roman" w:cs="Times New Roman"/>
          <w:sz w:val="28"/>
          <w:szCs w:val="28"/>
        </w:rPr>
        <w:t xml:space="preserve">Масляный насос 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(рис. 2) может приводиться в действие от коленчатого вала дви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гателя, распределительного вала или дополнительного приводного вала. Обычно приме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няют масляные насосы шестеренного типа с наружным или внутренним зацеплением шестерен. Насосы с внутренним зацеплением более компактны и приводятся непосред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ственно от коленчатого вала, поэтому они широко применяются в двигателях легковых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ав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 то мо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би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 лей.</w:t>
      </w:r>
    </w:p>
    <w:p w:rsidR="009B7046" w:rsidRPr="004E7AD2" w:rsidRDefault="009B7046" w:rsidP="004E7AD2">
      <w:pPr>
        <w:pStyle w:val="Style3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Шестеренные масляные насосы с увеличением частоты вращения могут создавать очень высокое давление и подавать больше масла, чем это необходимо для работы двигателя. По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этому на выходе из насоса устанавливается редукционный клапан, который открывается, когда давление превышает заданную величину и перепускает масло обратно во впускную полость насоса.</w:t>
      </w:r>
    </w:p>
    <w:p w:rsidR="009B7046" w:rsidRPr="004E7AD2" w:rsidRDefault="009B7046" w:rsidP="004E7AD2">
      <w:pPr>
        <w:spacing w:after="0" w:line="240" w:lineRule="auto"/>
        <w:ind w:firstLine="709"/>
        <w:jc w:val="both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Падение давления масла в смазочной системе может привести к быстрому выходу дви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гателя из строя, поэтому оно контролируется специальным датчиком, установленным в мас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ляной магистрали. Электрический сигнал отдатчика поступает </w:t>
      </w:r>
      <w:proofErr w:type="spellStart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куказателю</w:t>
      </w:r>
      <w:proofErr w:type="spellEnd"/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 xml:space="preserve"> давления масла, установленному на приборной панели, или к контрольной лампе аварийного давления. В не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которых двигателях сигнал отдатчика давления используется электронным блоком управ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ления, который может отключить двигатель в случае опасного снижения давления масла. В отдельных конструкциях применяют датчики и для контроля уровня масла в поддоне кар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тера (рис. 3).</w:t>
      </w:r>
    </w:p>
    <w:p w:rsidR="009B7046" w:rsidRPr="004E7AD2" w:rsidRDefault="009B7046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7AD2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3512820" cy="1882965"/>
            <wp:effectExtent l="0" t="0" r="0" b="3175"/>
            <wp:docPr id="1891" name="Picture 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" name="Picture 52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963" cy="18953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B7046" w:rsidRPr="004E7AD2" w:rsidRDefault="009B7046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7046" w:rsidRPr="004E7AD2" w:rsidRDefault="009B7046" w:rsidP="004E7AD2">
      <w:pPr>
        <w:spacing w:after="0" w:line="240" w:lineRule="auto"/>
        <w:ind w:firstLine="709"/>
        <w:jc w:val="both"/>
        <w:rPr>
          <w:rStyle w:val="FontStyle172"/>
          <w:rFonts w:ascii="Times New Roman" w:eastAsia="Arial Unicode MS" w:hAnsi="Times New Roman" w:cs="Times New Roman"/>
          <w:sz w:val="28"/>
          <w:szCs w:val="28"/>
        </w:rPr>
      </w:pPr>
      <w:r w:rsidRPr="004E7AD2">
        <w:rPr>
          <w:rFonts w:ascii="Times New Roman" w:hAnsi="Times New Roman" w:cs="Times New Roman"/>
          <w:sz w:val="28"/>
          <w:szCs w:val="28"/>
        </w:rPr>
        <w:t xml:space="preserve">Рисунок 3. </w:t>
      </w:r>
      <w:r w:rsidRPr="004E7AD2">
        <w:rPr>
          <w:rStyle w:val="FontStyle172"/>
          <w:rFonts w:ascii="Times New Roman" w:eastAsia="Arial Unicode MS" w:hAnsi="Times New Roman" w:cs="Times New Roman"/>
          <w:sz w:val="28"/>
          <w:szCs w:val="28"/>
        </w:rPr>
        <w:t>В поддоне картера современного двигателя установлен датчик уровня масла</w:t>
      </w:r>
    </w:p>
    <w:p w:rsidR="009B7046" w:rsidRPr="004E7AD2" w:rsidRDefault="009B7046" w:rsidP="004E7AD2">
      <w:pPr>
        <w:pStyle w:val="Style3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В двигателях многих грузовых автомобилей используются двухсекционные масляные насосы для разделения потоков масла. Для охлаждения масла могут использоваться мас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ляные радиаторы или водомасляные теплообменники. Масляный радиатор обдувается воздухом, который охлаждает протекающее через него масло; теплообменник отдает теп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ло от масла в охлаждающую жидкость. При включении масляного радиатора может про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изойти падение давления в основных магистралях смазочной системы. Чтобы этого не произошло, перед входом в радиатор устанавливают предохранительный клапан.</w:t>
      </w:r>
    </w:p>
    <w:p w:rsidR="009B7046" w:rsidRPr="004E7AD2" w:rsidRDefault="009B7046" w:rsidP="004E7AD2">
      <w:pPr>
        <w:pStyle w:val="Style6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4E7AD2">
        <w:rPr>
          <w:rStyle w:val="FontStyle172"/>
          <w:rFonts w:ascii="Times New Roman" w:hAnsi="Times New Roman" w:cs="Times New Roman"/>
          <w:sz w:val="28"/>
          <w:szCs w:val="28"/>
        </w:rPr>
        <w:t xml:space="preserve">Масляный фильтр 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t>(рис. 4) служит для очистки масла от твердых частиц про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дуктов изнашивания деталей двигателя, нагара и т. п. Загрязненное масло вызы</w:t>
      </w:r>
      <w:r w:rsidRPr="004E7AD2">
        <w:rPr>
          <w:rStyle w:val="FontStyle173"/>
          <w:rFonts w:ascii="Times New Roman" w:hAnsi="Times New Roman" w:cs="Times New Roman"/>
          <w:sz w:val="28"/>
          <w:szCs w:val="28"/>
        </w:rPr>
        <w:softHyphen/>
        <w:t>вает ускоренное изнашивание двигателя и засоряет каналы смазочной системы.</w:t>
      </w:r>
    </w:p>
    <w:p w:rsidR="009B7046" w:rsidRPr="004E7AD2" w:rsidRDefault="00A37B73" w:rsidP="004E7AD2">
      <w:pPr>
        <w:spacing w:after="0" w:line="240" w:lineRule="auto"/>
        <w:ind w:firstLine="709"/>
        <w:rPr>
          <w:rStyle w:val="FontStyle173"/>
          <w:rFonts w:ascii="Times New Roman" w:hAnsi="Times New Roman" w:cs="Times New Roman"/>
          <w:color w:val="FF0000"/>
        </w:rPr>
      </w:pPr>
      <w:r>
        <w:rPr>
          <w:rStyle w:val="FontStyle173"/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p w:rsidR="009B7046" w:rsidRPr="004E7AD2" w:rsidRDefault="009B7046" w:rsidP="002D6FE6">
      <w:pPr>
        <w:spacing w:after="0" w:line="240" w:lineRule="auto"/>
        <w:ind w:firstLine="709"/>
        <w:jc w:val="center"/>
        <w:rPr>
          <w:rStyle w:val="FontStyle173"/>
          <w:rFonts w:ascii="Times New Roman" w:hAnsi="Times New Roman" w:cs="Times New Roman"/>
        </w:rPr>
      </w:pPr>
      <w:r w:rsidRPr="004E7AD2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305685" cy="2713990"/>
            <wp:effectExtent l="0" t="0" r="0" b="0"/>
            <wp:docPr id="14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685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046" w:rsidRPr="002D6FE6" w:rsidRDefault="009B7046" w:rsidP="002D6FE6">
      <w:pPr>
        <w:spacing w:after="0" w:line="240" w:lineRule="auto"/>
        <w:ind w:firstLine="709"/>
        <w:jc w:val="center"/>
        <w:rPr>
          <w:rStyle w:val="FontStyle172"/>
          <w:rFonts w:ascii="Times New Roman" w:eastAsia="Arial Unicode MS" w:hAnsi="Times New Roman" w:cs="Times New Roman"/>
          <w:sz w:val="28"/>
          <w:szCs w:val="28"/>
        </w:rPr>
      </w:pP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Рисунок 4. </w:t>
      </w:r>
      <w:r w:rsidRPr="002D6FE6">
        <w:rPr>
          <w:rStyle w:val="FontStyle172"/>
          <w:rFonts w:ascii="Times New Roman" w:eastAsia="Arial Unicode MS" w:hAnsi="Times New Roman" w:cs="Times New Roman"/>
          <w:sz w:val="28"/>
          <w:szCs w:val="28"/>
        </w:rPr>
        <w:t>Масляный фильтр со сменным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r w:rsidRPr="002D6FE6">
        <w:rPr>
          <w:rStyle w:val="FontStyle172"/>
          <w:rFonts w:ascii="Times New Roman" w:eastAsia="Arial Unicode MS" w:hAnsi="Times New Roman" w:cs="Times New Roman"/>
          <w:sz w:val="28"/>
          <w:szCs w:val="28"/>
        </w:rPr>
        <w:t>фильтрующим элементом</w:t>
      </w:r>
    </w:p>
    <w:p w:rsidR="009B7046" w:rsidRPr="004E7AD2" w:rsidRDefault="009B7046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7AD2" w:rsidRPr="002D6FE6" w:rsidRDefault="004E7AD2" w:rsidP="002D6FE6">
      <w:pPr>
        <w:pStyle w:val="Style3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В смазочных системах грузовых автомо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билей часто применяют по два фильтра: один —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полнопоточный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со сменным фильтрующим элементом, второй —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неполнопоточный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цен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тробежный (центрифуга) (рис. </w:t>
      </w:r>
      <w:r w:rsidR="002D6FE6">
        <w:rPr>
          <w:rStyle w:val="FontStyle173"/>
          <w:rFonts w:ascii="Times New Roman" w:hAnsi="Times New Roman" w:cs="Times New Roman"/>
          <w:sz w:val="28"/>
          <w:szCs w:val="28"/>
        </w:rPr>
        <w:t>5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).</w:t>
      </w:r>
    </w:p>
    <w:p w:rsidR="004E7AD2" w:rsidRPr="002D6FE6" w:rsidRDefault="004E7AD2" w:rsidP="002D6FE6">
      <w:pPr>
        <w:pStyle w:val="Style3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lastRenderedPageBreak/>
        <w:t>Центробежный фильтр (центрифуга) при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водится в действие за счет реактивных сил масла, вытекающего под давлением из спе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циальных сопел (жиклеров), направленных в разные стороны. Вращающийся с большой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ско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ро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стью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вме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сте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с со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пла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ми кол пак,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нахо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дящийся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внутри корпуса фильтра, заполнен маслом, из которого за счет центробежных сил удаляются твердые частицы, которые оседают на внутренней поверхности колпа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ка. Цен т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ро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беж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ные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фильт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ры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очень хо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рошо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очищают масло, но только по массовому признаку. Например, частицы сажи ими ула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вливаются плохо, т. к. массы сажи и масла близки по величине.</w:t>
      </w:r>
    </w:p>
    <w:p w:rsidR="004E7AD2" w:rsidRPr="002D6FE6" w:rsidRDefault="004E7AD2" w:rsidP="002D6FE6">
      <w:pPr>
        <w:pStyle w:val="Style33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Фильтрующие элементы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полнопоточных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фильтров (рис. </w:t>
      </w:r>
      <w:r w:rsidR="002D6FE6">
        <w:rPr>
          <w:rStyle w:val="FontStyle173"/>
          <w:rFonts w:ascii="Times New Roman" w:hAnsi="Times New Roman" w:cs="Times New Roman"/>
          <w:sz w:val="28"/>
          <w:szCs w:val="28"/>
        </w:rPr>
        <w:t>6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) изготавливают из по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ристого материала (бумаги, пористого кар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тона, синтетических материалов). В случае засорения пор фильтрующего элемента его пропускная способность ухудшается. Для того чтобы в главной масляной магистрали не произошло падения давления масла, внутри фильтра имеется перепускной клапан. Перепускной клапан открывается при оп ре де лен ном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зна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че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нии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да в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ле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ния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внут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ри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фильт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ра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обес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пе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чи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ва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ет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про ход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мас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ла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дви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га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тель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, ми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нуя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фильт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ру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ю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щий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эле мент.</w:t>
      </w:r>
    </w:p>
    <w:p w:rsidR="009B7046" w:rsidRPr="002D6FE6" w:rsidRDefault="004E7AD2" w:rsidP="002D6FE6">
      <w:pPr>
        <w:spacing w:after="0" w:line="240" w:lineRule="auto"/>
        <w:ind w:firstLine="709"/>
        <w:jc w:val="both"/>
        <w:rPr>
          <w:rStyle w:val="FontStyle173"/>
          <w:rFonts w:ascii="Times New Roman" w:hAnsi="Times New Roman" w:cs="Times New Roman"/>
          <w:sz w:val="28"/>
          <w:szCs w:val="28"/>
        </w:rPr>
      </w:pP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Следует отметить, что лучше подавать в двигатель неочищенное масло, чем допус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тить падение давления в системе смазки. Перепускной клапан может открываться также в случае чрезмерного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загустевания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масла при холодном пуске двигателя. Име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ются конструкции фильтров, в которых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уста-но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ле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ны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два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пе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ре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пу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ск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ных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кла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па на.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Ино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гда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используются специальные датчики, сигна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лизирующие о засорении масляного фильтра. Дренажный клапан, установленный на вхо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де в фильтр препятствует вытеканию масла из фильтра после остановки двигателя, что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бы при последующем пуске не терялось вре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мя на заполнение корпуса фильтра и двига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тель не испытывал масляного голодания.</w:t>
      </w:r>
    </w:p>
    <w:p w:rsidR="004E7AD2" w:rsidRPr="002D6FE6" w:rsidRDefault="004E7AD2" w:rsidP="002D6F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7AD2" w:rsidRPr="004E7AD2" w:rsidRDefault="004E7AD2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7AD2" w:rsidRPr="004E7AD2" w:rsidRDefault="004E7AD2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7AD2" w:rsidRPr="004E7AD2" w:rsidRDefault="004E7AD2" w:rsidP="004E7A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7AD2" w:rsidRPr="004E7AD2" w:rsidRDefault="004E7AD2" w:rsidP="004E7A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E7AD2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461966" cy="1996440"/>
            <wp:effectExtent l="0" t="0" r="5080" b="3810"/>
            <wp:docPr id="1881" name="Picture 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" name="Picture 53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163" cy="200763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4E7AD2" w:rsidRPr="002D6FE6" w:rsidRDefault="004E7AD2" w:rsidP="002D6FE6">
      <w:pPr>
        <w:pStyle w:val="Style59"/>
        <w:widowControl/>
        <w:spacing w:line="240" w:lineRule="auto"/>
        <w:ind w:firstLine="709"/>
        <w:jc w:val="center"/>
        <w:rPr>
          <w:rStyle w:val="FontStyle172"/>
          <w:rFonts w:ascii="Times New Roman" w:eastAsia="Arial Unicode MS" w:hAnsi="Times New Roman" w:cs="Times New Roman"/>
          <w:b w:val="0"/>
          <w:sz w:val="28"/>
          <w:szCs w:val="28"/>
        </w:rPr>
      </w:pPr>
      <w:r w:rsidRPr="002D6FE6">
        <w:rPr>
          <w:rFonts w:ascii="Times New Roman" w:hAnsi="Times New Roman" w:cs="Times New Roman"/>
          <w:sz w:val="28"/>
          <w:szCs w:val="28"/>
        </w:rPr>
        <w:t>Рисунок 5.</w:t>
      </w:r>
      <w:r w:rsidRPr="002D6F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6FE6">
        <w:rPr>
          <w:rStyle w:val="FontStyle172"/>
          <w:rFonts w:ascii="Times New Roman" w:eastAsia="Arial Unicode MS" w:hAnsi="Times New Roman" w:cs="Times New Roman"/>
          <w:b w:val="0"/>
          <w:sz w:val="28"/>
          <w:szCs w:val="28"/>
        </w:rPr>
        <w:t>Конструкция центробежного масляного     фильтра     (центрифуги):</w:t>
      </w:r>
    </w:p>
    <w:p w:rsidR="004E7AD2" w:rsidRPr="004E7AD2" w:rsidRDefault="004E7AD2" w:rsidP="004E7AD2">
      <w:pPr>
        <w:pStyle w:val="Style69"/>
        <w:widowControl/>
        <w:tabs>
          <w:tab w:val="left" w:pos="173"/>
        </w:tabs>
        <w:spacing w:line="240" w:lineRule="auto"/>
        <w:ind w:firstLine="709"/>
        <w:rPr>
          <w:rStyle w:val="FontStyle173"/>
          <w:rFonts w:ascii="Times New Roman" w:hAnsi="Times New Roman" w:cs="Times New Roman"/>
        </w:rPr>
      </w:pPr>
      <w:r w:rsidRPr="004E7AD2">
        <w:rPr>
          <w:rStyle w:val="FontStyle173"/>
          <w:rFonts w:ascii="Times New Roman" w:hAnsi="Times New Roman" w:cs="Times New Roman"/>
        </w:rPr>
        <w:t>I</w:t>
      </w:r>
      <w:r w:rsidRPr="004E7AD2">
        <w:rPr>
          <w:rStyle w:val="FontStyle173"/>
          <w:rFonts w:ascii="Times New Roman" w:hAnsi="Times New Roman" w:cs="Times New Roman"/>
          <w:sz w:val="20"/>
          <w:szCs w:val="20"/>
        </w:rPr>
        <w:tab/>
      </w:r>
      <w:r w:rsidRPr="004E7AD2">
        <w:rPr>
          <w:rStyle w:val="FontStyle173"/>
          <w:rFonts w:ascii="Times New Roman" w:hAnsi="Times New Roman" w:cs="Times New Roman"/>
        </w:rPr>
        <w:t>— корпус; 2 — колпак ротора; 3 — ротор; 4 — колпак фильтра; 5 — гайка крепления колпака ротора; 6 — упорный шарикопод</w:t>
      </w:r>
      <w:r w:rsidRPr="004E7AD2">
        <w:rPr>
          <w:rStyle w:val="FontStyle173"/>
          <w:rFonts w:ascii="Times New Roman" w:hAnsi="Times New Roman" w:cs="Times New Roman"/>
        </w:rPr>
        <w:softHyphen/>
        <w:t>шипник; 7 — упорная шайба; 8 — гайка креп</w:t>
      </w:r>
      <w:r w:rsidRPr="004E7AD2">
        <w:rPr>
          <w:rStyle w:val="FontStyle173"/>
          <w:rFonts w:ascii="Times New Roman" w:hAnsi="Times New Roman" w:cs="Times New Roman"/>
        </w:rPr>
        <w:softHyphen/>
        <w:t>ления ротора; 9 — гайка крепления колпака фильтра; 10 — верхняя втулка ротора;</w:t>
      </w:r>
    </w:p>
    <w:p w:rsidR="004E7AD2" w:rsidRPr="004E7AD2" w:rsidRDefault="004E7AD2" w:rsidP="004E7AD2">
      <w:pPr>
        <w:spacing w:after="0" w:line="240" w:lineRule="auto"/>
        <w:ind w:firstLine="709"/>
        <w:jc w:val="both"/>
        <w:rPr>
          <w:rStyle w:val="FontStyle173"/>
          <w:rFonts w:ascii="Times New Roman" w:hAnsi="Times New Roman" w:cs="Times New Roman"/>
        </w:rPr>
      </w:pPr>
      <w:r w:rsidRPr="004E7AD2">
        <w:rPr>
          <w:rStyle w:val="FontStyle173"/>
          <w:rFonts w:ascii="Times New Roman" w:hAnsi="Times New Roman" w:cs="Times New Roman"/>
        </w:rPr>
        <w:lastRenderedPageBreak/>
        <w:t>II</w:t>
      </w:r>
      <w:r w:rsidRPr="004E7AD2">
        <w:rPr>
          <w:rStyle w:val="FontStyle173"/>
          <w:rFonts w:ascii="Times New Roman" w:hAnsi="Times New Roman" w:cs="Times New Roman"/>
          <w:sz w:val="20"/>
          <w:szCs w:val="20"/>
        </w:rPr>
        <w:tab/>
      </w:r>
      <w:r w:rsidRPr="004E7AD2">
        <w:rPr>
          <w:rStyle w:val="FontStyle173"/>
          <w:rFonts w:ascii="Times New Roman" w:hAnsi="Times New Roman" w:cs="Times New Roman"/>
        </w:rPr>
        <w:t>— ось ротора; 12 — экран; 13 — нижняя втулка ротора; 14 — палец стопора; 15 — пластина стопора; 16 — пружина стопора; 17 — трубка отвода масла</w:t>
      </w:r>
    </w:p>
    <w:p w:rsidR="004E7AD2" w:rsidRPr="004E7AD2" w:rsidRDefault="004E7AD2" w:rsidP="004E7A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7AD2" w:rsidRPr="004E7AD2" w:rsidRDefault="004E7AD2" w:rsidP="004E7A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E7AD2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304415" cy="1835150"/>
            <wp:effectExtent l="0" t="0" r="635" b="0"/>
            <wp:docPr id="1870" name="Picture 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" name="Picture 55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8351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4E7AD2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142866" cy="2141220"/>
            <wp:effectExtent l="0" t="0" r="635" b="0"/>
            <wp:docPr id="142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055" cy="215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AD2" w:rsidRPr="004E7AD2" w:rsidRDefault="004E7AD2" w:rsidP="004E7A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E7AD2" w:rsidRPr="004E7AD2" w:rsidRDefault="004E7AD2" w:rsidP="004E7AD2">
      <w:pPr>
        <w:pStyle w:val="Style59"/>
        <w:widowControl/>
        <w:spacing w:line="240" w:lineRule="auto"/>
        <w:ind w:firstLine="709"/>
        <w:rPr>
          <w:rStyle w:val="FontStyle172"/>
          <w:rFonts w:ascii="Times New Roman" w:eastAsia="Arial Unicode MS" w:hAnsi="Times New Roman" w:cs="Times New Roman"/>
        </w:rPr>
      </w:pPr>
      <w:r w:rsidRPr="004E7AD2">
        <w:rPr>
          <w:rStyle w:val="FontStyle172"/>
          <w:rFonts w:ascii="Times New Roman" w:eastAsia="Arial Unicode MS" w:hAnsi="Times New Roman" w:cs="Times New Roman"/>
        </w:rPr>
        <w:t xml:space="preserve">Рисунок 6. Устройство неразборного (а) и разборного (б) </w:t>
      </w:r>
      <w:proofErr w:type="spellStart"/>
      <w:r w:rsidRPr="004E7AD2">
        <w:rPr>
          <w:rStyle w:val="FontStyle172"/>
          <w:rFonts w:ascii="Times New Roman" w:eastAsia="Arial Unicode MS" w:hAnsi="Times New Roman" w:cs="Times New Roman"/>
        </w:rPr>
        <w:t>полнопоточного</w:t>
      </w:r>
      <w:proofErr w:type="spellEnd"/>
      <w:r w:rsidRPr="004E7AD2">
        <w:rPr>
          <w:rStyle w:val="FontStyle172"/>
          <w:rFonts w:ascii="Times New Roman" w:eastAsia="Arial Unicode MS" w:hAnsi="Times New Roman" w:cs="Times New Roman"/>
        </w:rPr>
        <w:t xml:space="preserve"> объемно-адсорбирующего масляного фильтра:</w:t>
      </w:r>
    </w:p>
    <w:p w:rsidR="004E7AD2" w:rsidRPr="004E7AD2" w:rsidRDefault="004E7AD2" w:rsidP="004E7AD2">
      <w:pPr>
        <w:spacing w:after="0" w:line="240" w:lineRule="auto"/>
        <w:ind w:firstLine="709"/>
        <w:jc w:val="center"/>
        <w:rPr>
          <w:rStyle w:val="FontStyle173"/>
          <w:rFonts w:ascii="Times New Roman" w:hAnsi="Times New Roman" w:cs="Times New Roman"/>
        </w:rPr>
      </w:pPr>
      <w:r w:rsidRPr="004E7AD2">
        <w:rPr>
          <w:rStyle w:val="FontStyle173"/>
          <w:rFonts w:ascii="Times New Roman" w:hAnsi="Times New Roman" w:cs="Times New Roman"/>
        </w:rPr>
        <w:t>1 — корпус; 2 — штора (фильтрующий эле</w:t>
      </w:r>
      <w:r w:rsidRPr="004E7AD2">
        <w:rPr>
          <w:rStyle w:val="FontStyle173"/>
          <w:rFonts w:ascii="Times New Roman" w:hAnsi="Times New Roman" w:cs="Times New Roman"/>
        </w:rPr>
        <w:softHyphen/>
        <w:t xml:space="preserve">мент); 3 — перепускной клапан; 4 — </w:t>
      </w:r>
      <w:proofErr w:type="spellStart"/>
      <w:r w:rsidRPr="004E7AD2">
        <w:rPr>
          <w:rStyle w:val="FontStyle173"/>
          <w:rFonts w:ascii="Times New Roman" w:hAnsi="Times New Roman" w:cs="Times New Roman"/>
        </w:rPr>
        <w:t>проти-водренажный</w:t>
      </w:r>
      <w:proofErr w:type="spellEnd"/>
      <w:r w:rsidRPr="004E7AD2">
        <w:rPr>
          <w:rStyle w:val="FontStyle173"/>
          <w:rFonts w:ascii="Times New Roman" w:hAnsi="Times New Roman" w:cs="Times New Roman"/>
        </w:rPr>
        <w:t xml:space="preserve"> клапан; 5 — </w:t>
      </w:r>
      <w:proofErr w:type="spellStart"/>
      <w:r w:rsidRPr="004E7AD2">
        <w:rPr>
          <w:rStyle w:val="FontStyle173"/>
          <w:rFonts w:ascii="Times New Roman" w:hAnsi="Times New Roman" w:cs="Times New Roman"/>
        </w:rPr>
        <w:t>противосливной</w:t>
      </w:r>
      <w:proofErr w:type="spellEnd"/>
      <w:r w:rsidRPr="004E7AD2">
        <w:rPr>
          <w:rStyle w:val="FontStyle173"/>
          <w:rFonts w:ascii="Times New Roman" w:hAnsi="Times New Roman" w:cs="Times New Roman"/>
        </w:rPr>
        <w:t xml:space="preserve"> клапан; 6 — путь масла при открытии пере</w:t>
      </w:r>
      <w:r w:rsidRPr="004E7AD2">
        <w:rPr>
          <w:rStyle w:val="FontStyle173"/>
          <w:rFonts w:ascii="Times New Roman" w:hAnsi="Times New Roman" w:cs="Times New Roman"/>
        </w:rPr>
        <w:softHyphen/>
        <w:t>пускного клапана; 7 — канал слива масла в картер при замене фильтрующего элемента</w:t>
      </w:r>
    </w:p>
    <w:p w:rsidR="004E7AD2" w:rsidRPr="002D6FE6" w:rsidRDefault="004E7AD2" w:rsidP="004E7A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E7AD2" w:rsidRPr="002D6FE6" w:rsidRDefault="004E7AD2" w:rsidP="004E7AD2">
      <w:pPr>
        <w:pStyle w:val="Style59"/>
        <w:widowControl/>
        <w:spacing w:line="240" w:lineRule="auto"/>
        <w:ind w:firstLine="709"/>
        <w:rPr>
          <w:rStyle w:val="FontStyle172"/>
          <w:rFonts w:ascii="Times New Roman" w:hAnsi="Times New Roman" w:cs="Times New Roman"/>
          <w:sz w:val="28"/>
          <w:szCs w:val="28"/>
        </w:rPr>
      </w:pPr>
      <w:r w:rsidRPr="002D6FE6">
        <w:rPr>
          <w:rStyle w:val="FontStyle172"/>
          <w:rFonts w:ascii="Times New Roman" w:hAnsi="Times New Roman" w:cs="Times New Roman"/>
          <w:sz w:val="28"/>
          <w:szCs w:val="28"/>
        </w:rPr>
        <w:t>СИСТЕМЫ СМАЗКИ С СУХИМ КАРТЕРОМ</w:t>
      </w:r>
    </w:p>
    <w:p w:rsidR="004E7AD2" w:rsidRPr="002D6FE6" w:rsidRDefault="004E7AD2" w:rsidP="004E7AD2">
      <w:pPr>
        <w:pStyle w:val="Style59"/>
        <w:widowControl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7AD2" w:rsidRPr="002D6FE6" w:rsidRDefault="004E7AD2" w:rsidP="004E7AD2">
      <w:pPr>
        <w:pStyle w:val="Style59"/>
        <w:widowControl/>
        <w:spacing w:line="240" w:lineRule="auto"/>
        <w:ind w:firstLine="709"/>
        <w:rPr>
          <w:rStyle w:val="FontStyle173"/>
          <w:rFonts w:ascii="Times New Roman" w:hAnsi="Times New Roman" w:cs="Times New Roman"/>
          <w:sz w:val="28"/>
          <w:szCs w:val="28"/>
        </w:rPr>
      </w:pP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В некоторых высокофорсированных двигателях спортивных автомобилей, а также тракторов и специальных автомобилей, применяются системы смазки с сухим картером (рис. 2.46). Ис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>пользование таких систем гарантирует, что при резких маневрах на большой скорости или на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softHyphen/>
        <w:t xml:space="preserve">клонах транспортного средства масло не переместится к одной из его стенок и </w:t>
      </w:r>
      <w:proofErr w:type="spellStart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маслозаборник</w:t>
      </w:r>
      <w:proofErr w:type="spellEnd"/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 не окажется выше уровня масла. Стекающее в поддон масло в двигателях с сухим картером постоянно выкачивается дополнительным масляным насосом в специальный масляный бак. Из этого бака масло затем подается под давлением в систему смазки двигателя.</w:t>
      </w:r>
    </w:p>
    <w:p w:rsidR="004E7AD2" w:rsidRPr="002D6FE6" w:rsidRDefault="004E7AD2" w:rsidP="004E7AD2">
      <w:pPr>
        <w:pStyle w:val="Style59"/>
        <w:widowControl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E7AD2" w:rsidRPr="002D6FE6" w:rsidRDefault="004E7AD2" w:rsidP="004E7AD2">
      <w:pPr>
        <w:pStyle w:val="Style59"/>
        <w:widowControl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D6FE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788535" cy="1835150"/>
            <wp:effectExtent l="0" t="0" r="0" b="0"/>
            <wp:docPr id="1866" name="Picture 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" name="Picture 55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535" cy="18351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4E7AD2" w:rsidRPr="002D6FE6" w:rsidRDefault="004E7AD2" w:rsidP="004E7AD2">
      <w:pPr>
        <w:pStyle w:val="Style59"/>
        <w:widowControl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E7AD2" w:rsidRPr="002D6FE6" w:rsidRDefault="004E7AD2" w:rsidP="004E7AD2">
      <w:pPr>
        <w:pStyle w:val="Style59"/>
        <w:widowControl/>
        <w:spacing w:line="240" w:lineRule="auto"/>
        <w:ind w:firstLine="709"/>
        <w:jc w:val="center"/>
        <w:rPr>
          <w:rStyle w:val="FontStyle173"/>
          <w:rFonts w:ascii="Times New Roman" w:hAnsi="Times New Roman" w:cs="Times New Roman"/>
          <w:sz w:val="28"/>
          <w:szCs w:val="28"/>
        </w:rPr>
      </w:pP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 xml:space="preserve">Рисунок 7  </w:t>
      </w:r>
      <w:r w:rsidRPr="002D6FE6">
        <w:rPr>
          <w:rStyle w:val="FontStyle172"/>
          <w:rFonts w:ascii="Times New Roman" w:eastAsia="Arial Unicode MS" w:hAnsi="Times New Roman" w:cs="Times New Roman"/>
          <w:sz w:val="28"/>
          <w:szCs w:val="28"/>
        </w:rPr>
        <w:t xml:space="preserve">Системы смазки обычная (а) и с сухим картером (б): </w:t>
      </w:r>
      <w:r w:rsidRPr="002D6FE6">
        <w:rPr>
          <w:rStyle w:val="FontStyle173"/>
          <w:rFonts w:ascii="Times New Roman" w:hAnsi="Times New Roman" w:cs="Times New Roman"/>
          <w:sz w:val="28"/>
          <w:szCs w:val="28"/>
        </w:rPr>
        <w:t>1 — емкость для масла (масляный бак); 2 — масляный фильтр; 3 — поддон картера; 4 — отсасывающий масляный насос; 5 — масляный насос; 6 — масляный радиатор</w:t>
      </w:r>
    </w:p>
    <w:sectPr w:rsidR="004E7AD2" w:rsidRPr="002D6FE6" w:rsidSect="00CF6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B7046"/>
    <w:rsid w:val="002D6FE6"/>
    <w:rsid w:val="00487EFC"/>
    <w:rsid w:val="004E7AD2"/>
    <w:rsid w:val="009B7046"/>
    <w:rsid w:val="009F6628"/>
    <w:rsid w:val="00A37B73"/>
    <w:rsid w:val="00CF6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0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9">
    <w:name w:val="Style59"/>
    <w:basedOn w:val="a"/>
    <w:uiPriority w:val="99"/>
    <w:rsid w:val="009B7046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Franklin Gothic Book" w:eastAsiaTheme="minorEastAsia" w:hAnsi="Franklin Gothic Book"/>
      <w:sz w:val="24"/>
      <w:szCs w:val="24"/>
      <w:lang w:eastAsia="ru-RU"/>
    </w:rPr>
  </w:style>
  <w:style w:type="paragraph" w:customStyle="1" w:styleId="Style63">
    <w:name w:val="Style63"/>
    <w:basedOn w:val="a"/>
    <w:uiPriority w:val="99"/>
    <w:rsid w:val="009B7046"/>
    <w:pPr>
      <w:widowControl w:val="0"/>
      <w:autoSpaceDE w:val="0"/>
      <w:autoSpaceDN w:val="0"/>
      <w:adjustRightInd w:val="0"/>
      <w:spacing w:after="0" w:line="229" w:lineRule="exact"/>
      <w:jc w:val="both"/>
    </w:pPr>
    <w:rPr>
      <w:rFonts w:ascii="Franklin Gothic Book" w:eastAsiaTheme="minorEastAsia" w:hAnsi="Franklin Gothic Book"/>
      <w:sz w:val="24"/>
      <w:szCs w:val="24"/>
      <w:lang w:eastAsia="ru-RU"/>
    </w:rPr>
  </w:style>
  <w:style w:type="character" w:customStyle="1" w:styleId="FontStyle172">
    <w:name w:val="Font Style172"/>
    <w:basedOn w:val="a0"/>
    <w:uiPriority w:val="99"/>
    <w:rsid w:val="009B7046"/>
    <w:rPr>
      <w:rFonts w:ascii="Franklin Gothic Book" w:hAnsi="Franklin Gothic Book" w:cs="Franklin Gothic Book"/>
      <w:b/>
      <w:bCs/>
      <w:sz w:val="16"/>
      <w:szCs w:val="16"/>
    </w:rPr>
  </w:style>
  <w:style w:type="character" w:customStyle="1" w:styleId="FontStyle173">
    <w:name w:val="Font Style173"/>
    <w:basedOn w:val="a0"/>
    <w:uiPriority w:val="99"/>
    <w:rsid w:val="009B7046"/>
    <w:rPr>
      <w:rFonts w:ascii="Arial Unicode MS" w:eastAsia="Arial Unicode MS" w:cs="Arial Unicode MS"/>
      <w:sz w:val="16"/>
      <w:szCs w:val="16"/>
    </w:rPr>
  </w:style>
  <w:style w:type="paragraph" w:customStyle="1" w:styleId="Style33">
    <w:name w:val="Style33"/>
    <w:basedOn w:val="a"/>
    <w:uiPriority w:val="99"/>
    <w:rsid w:val="009B7046"/>
    <w:pPr>
      <w:widowControl w:val="0"/>
      <w:autoSpaceDE w:val="0"/>
      <w:autoSpaceDN w:val="0"/>
      <w:adjustRightInd w:val="0"/>
      <w:spacing w:after="0" w:line="230" w:lineRule="exact"/>
      <w:ind w:firstLine="226"/>
      <w:jc w:val="both"/>
    </w:pPr>
    <w:rPr>
      <w:rFonts w:ascii="Franklin Gothic Book" w:eastAsiaTheme="minorEastAsia" w:hAnsi="Franklin Gothic Book"/>
      <w:sz w:val="24"/>
      <w:szCs w:val="24"/>
      <w:lang w:eastAsia="ru-RU"/>
    </w:rPr>
  </w:style>
  <w:style w:type="paragraph" w:customStyle="1" w:styleId="Style69">
    <w:name w:val="Style69"/>
    <w:basedOn w:val="a"/>
    <w:uiPriority w:val="99"/>
    <w:rsid w:val="004E7AD2"/>
    <w:pPr>
      <w:widowControl w:val="0"/>
      <w:autoSpaceDE w:val="0"/>
      <w:autoSpaceDN w:val="0"/>
      <w:adjustRightInd w:val="0"/>
      <w:spacing w:after="0" w:line="229" w:lineRule="exact"/>
      <w:jc w:val="both"/>
    </w:pPr>
    <w:rPr>
      <w:rFonts w:ascii="Franklin Gothic Book" w:eastAsiaTheme="minorEastAsia" w:hAnsi="Franklin Gothic Book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87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E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1569</Words>
  <Characters>8948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2020-09-18T05:18:00Z</dcterms:created>
  <dcterms:modified xsi:type="dcterms:W3CDTF">2025-09-19T06:47:00Z</dcterms:modified>
</cp:coreProperties>
</file>